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4341" w14:textId="77777777" w:rsidR="00353454" w:rsidRPr="00353454" w:rsidRDefault="00353454" w:rsidP="00353454">
      <w:pPr>
        <w:spacing w:after="0" w:line="360" w:lineRule="auto"/>
        <w:rPr>
          <w:rFonts w:ascii="Verdana" w:hAnsi="Verdana"/>
          <w:b/>
          <w:bCs/>
          <w:sz w:val="20"/>
          <w:szCs w:val="20"/>
        </w:rPr>
      </w:pPr>
      <w:r w:rsidRPr="00353454">
        <w:rPr>
          <w:rFonts w:ascii="Verdana" w:hAnsi="Verdana"/>
          <w:b/>
          <w:bCs/>
          <w:sz w:val="20"/>
          <w:szCs w:val="20"/>
        </w:rPr>
        <w:t>Kop van het plakkaat</w:t>
      </w:r>
    </w:p>
    <w:p w14:paraId="1FCBBBBA" w14:textId="77777777" w:rsidR="00353454" w:rsidRPr="00353454" w:rsidRDefault="00353454" w:rsidP="00353454">
      <w:pPr>
        <w:spacing w:after="0" w:line="360" w:lineRule="auto"/>
        <w:rPr>
          <w:rFonts w:ascii="Verdana" w:hAnsi="Verdana"/>
        </w:rPr>
      </w:pPr>
      <w:r w:rsidRPr="00353454">
        <w:rPr>
          <w:rFonts w:ascii="Verdana" w:hAnsi="Verdana"/>
        </w:rPr>
        <w:t>Plakkaten van de Staten van Holland.</w:t>
      </w:r>
    </w:p>
    <w:p w14:paraId="65EDA15D" w14:textId="77777777"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Plakkaten van 20 december 1581 en 21 november 1584 tegen het verspreiden van opstandige boeken, geschriften en liederen en tegen het drukken van boeken, geschriften en liederen zonder toestemming. Eveneens tegen katholieke bijeenkomsten en het dragen van religieuze kleding en met regels voor het aannemen van leraren.</w:t>
      </w:r>
    </w:p>
    <w:p w14:paraId="685461F9" w14:textId="77777777" w:rsidR="00353454" w:rsidRPr="00353454" w:rsidRDefault="00353454" w:rsidP="00353454">
      <w:pPr>
        <w:spacing w:after="0" w:line="360" w:lineRule="auto"/>
        <w:rPr>
          <w:rFonts w:ascii="Verdana" w:hAnsi="Verdana"/>
          <w:sz w:val="20"/>
          <w:szCs w:val="20"/>
        </w:rPr>
      </w:pPr>
    </w:p>
    <w:p w14:paraId="083F6A99" w14:textId="77777777" w:rsidR="00353454" w:rsidRPr="00353454" w:rsidRDefault="00353454" w:rsidP="00353454">
      <w:pPr>
        <w:spacing w:after="0" w:line="360" w:lineRule="auto"/>
        <w:rPr>
          <w:rFonts w:ascii="Verdana" w:hAnsi="Verdana"/>
          <w:b/>
          <w:bCs/>
          <w:sz w:val="20"/>
          <w:szCs w:val="20"/>
        </w:rPr>
      </w:pPr>
      <w:r w:rsidRPr="00353454">
        <w:rPr>
          <w:rFonts w:ascii="Verdana" w:hAnsi="Verdana"/>
          <w:b/>
          <w:bCs/>
          <w:sz w:val="20"/>
          <w:szCs w:val="20"/>
        </w:rPr>
        <w:t>Redenen voor het verbod</w:t>
      </w:r>
    </w:p>
    <w:p w14:paraId="03E91A98" w14:textId="77777777"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…waardoor onwetende en onervaren mensen, en de rest van het volk, door oproerige en rusteloze geesten makkelijk tot misverstanden, verdeling en opstand gebracht kunnen worden.</w:t>
      </w:r>
    </w:p>
    <w:p w14:paraId="20ADF6BD" w14:textId="77777777"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…waardoor er makkelijk onrust en oproer kunnen ontstaan, geheime overleggen met de vijand plaats kunnen vinden en listige aanslagen gepleegd kunnen worden…</w:t>
      </w:r>
    </w:p>
    <w:p w14:paraId="4CDF6901" w14:textId="77777777" w:rsidR="00353454" w:rsidRPr="00353454" w:rsidRDefault="00353454" w:rsidP="00353454">
      <w:pPr>
        <w:spacing w:after="0" w:line="360" w:lineRule="auto"/>
        <w:rPr>
          <w:rFonts w:ascii="Verdana" w:hAnsi="Verdana"/>
          <w:sz w:val="20"/>
          <w:szCs w:val="20"/>
        </w:rPr>
      </w:pPr>
    </w:p>
    <w:p w14:paraId="31CC3BFB" w14:textId="77777777" w:rsidR="00353454" w:rsidRPr="00353454" w:rsidRDefault="00353454" w:rsidP="00353454">
      <w:pPr>
        <w:spacing w:after="0" w:line="360" w:lineRule="auto"/>
        <w:rPr>
          <w:rFonts w:ascii="Verdana" w:hAnsi="Verdana"/>
          <w:b/>
          <w:bCs/>
          <w:sz w:val="20"/>
          <w:szCs w:val="20"/>
        </w:rPr>
      </w:pPr>
      <w:r w:rsidRPr="00353454">
        <w:rPr>
          <w:rFonts w:ascii="Verdana" w:hAnsi="Verdana"/>
          <w:b/>
          <w:bCs/>
          <w:sz w:val="20"/>
          <w:szCs w:val="20"/>
        </w:rPr>
        <w:t>Korte tekst plakkaat</w:t>
      </w:r>
    </w:p>
    <w:p w14:paraId="4268D053" w14:textId="67110FD7" w:rsidR="00C74249" w:rsidRDefault="00353454" w:rsidP="00353454">
      <w:pPr>
        <w:spacing w:after="0" w:line="360" w:lineRule="auto"/>
        <w:rPr>
          <w:rFonts w:ascii="Verdana" w:hAnsi="Verdana"/>
          <w:sz w:val="20"/>
          <w:szCs w:val="20"/>
        </w:rPr>
      </w:pPr>
      <w:r w:rsidRPr="00353454">
        <w:rPr>
          <w:rFonts w:ascii="Verdana" w:hAnsi="Verdana"/>
          <w:sz w:val="20"/>
          <w:szCs w:val="20"/>
        </w:rPr>
        <w:t xml:space="preserve">Zonder iemands </w:t>
      </w:r>
      <w:r w:rsidR="00295708">
        <w:rPr>
          <w:rFonts w:ascii="Verdana" w:hAnsi="Verdana"/>
          <w:sz w:val="20"/>
          <w:szCs w:val="20"/>
        </w:rPr>
        <w:t>gedachtes</w:t>
      </w:r>
      <w:r w:rsidRPr="00353454">
        <w:rPr>
          <w:rFonts w:ascii="Verdana" w:hAnsi="Verdana"/>
          <w:sz w:val="20"/>
          <w:szCs w:val="20"/>
        </w:rPr>
        <w:t xml:space="preserve"> of gevoelens te willen </w:t>
      </w:r>
      <w:r w:rsidR="00295708">
        <w:rPr>
          <w:rFonts w:ascii="Verdana" w:hAnsi="Verdana"/>
          <w:sz w:val="20"/>
          <w:szCs w:val="20"/>
        </w:rPr>
        <w:t>belasten</w:t>
      </w:r>
      <w:r w:rsidRPr="00353454">
        <w:rPr>
          <w:rFonts w:ascii="Verdana" w:hAnsi="Verdana"/>
          <w:sz w:val="20"/>
          <w:szCs w:val="20"/>
        </w:rPr>
        <w:t xml:space="preserve"> of controleren.</w:t>
      </w:r>
    </w:p>
    <w:p w14:paraId="50B5D342" w14:textId="21077485" w:rsidR="00353454" w:rsidRDefault="00353454" w:rsidP="00353454">
      <w:pPr>
        <w:spacing w:after="0" w:line="360" w:lineRule="auto"/>
        <w:rPr>
          <w:rFonts w:ascii="Verdana" w:hAnsi="Verdana"/>
          <w:sz w:val="20"/>
          <w:szCs w:val="20"/>
        </w:rPr>
      </w:pPr>
    </w:p>
    <w:p w14:paraId="360DE26A" w14:textId="77777777" w:rsidR="00353454" w:rsidRDefault="00353454" w:rsidP="00353454">
      <w:pPr>
        <w:spacing w:after="0" w:line="360" w:lineRule="auto"/>
        <w:rPr>
          <w:rFonts w:ascii="Verdana" w:hAnsi="Verdana"/>
          <w:sz w:val="20"/>
          <w:szCs w:val="20"/>
        </w:rPr>
      </w:pPr>
    </w:p>
    <w:p w14:paraId="044B6219" w14:textId="77777777" w:rsidR="00353454" w:rsidRPr="00353454" w:rsidRDefault="00353454" w:rsidP="00353454">
      <w:pPr>
        <w:spacing w:after="0" w:line="360" w:lineRule="auto"/>
        <w:rPr>
          <w:rFonts w:ascii="Verdana" w:hAnsi="Verdana"/>
          <w:b/>
          <w:bCs/>
          <w:sz w:val="20"/>
          <w:szCs w:val="20"/>
        </w:rPr>
      </w:pPr>
      <w:r w:rsidRPr="00353454">
        <w:rPr>
          <w:rFonts w:ascii="Verdana" w:hAnsi="Verdana"/>
          <w:b/>
          <w:bCs/>
          <w:sz w:val="20"/>
          <w:szCs w:val="20"/>
        </w:rPr>
        <w:t>Verslag van criminele activiteit in Delft</w:t>
      </w:r>
    </w:p>
    <w:p w14:paraId="02FF593E" w14:textId="73F1F379"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“Verclaringe vande persoonen ende heurluijder naemen, die hen opten xxviiien mey lestleden begeven hadden ten huijse van Jonkvrouwe Van Alckemade, alwaer bij Reinier Balthe Cornelis zoon wesende vande cathuysers orde buijten Delft contrarie die placcaten, gedaen worde seeckere singende misse welck vergaderinge ten selven daege bijden verseijde procureur generaal verstoort is geweest.</w:t>
      </w:r>
    </w:p>
    <w:p w14:paraId="190F4331" w14:textId="77777777" w:rsidR="00353454" w:rsidRPr="00353454" w:rsidRDefault="00353454" w:rsidP="00353454">
      <w:pPr>
        <w:spacing w:after="0" w:line="360" w:lineRule="auto"/>
        <w:rPr>
          <w:rFonts w:ascii="Verdana" w:hAnsi="Verdana"/>
          <w:sz w:val="20"/>
          <w:szCs w:val="20"/>
        </w:rPr>
      </w:pPr>
    </w:p>
    <w:p w14:paraId="799173F5" w14:textId="77777777"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Opsomming van de namen van de personen die op 28 mei jongstleden in het huis van jonkvrouw Van Alckemade aanwezig waren, toen daar door Reinier Balthe Corneliszoon van de Karthuizer orde die is gevestigd buiten Delft, een gezongen mis is opgedragen, wat ingaat tegen de plakkaten die daarover uitgevaardigd zijn. Deze religieuze vergadering is op last van de procureur generaal van het Hof van Holland nog op diezelfde dag verstoord en beëindigd.</w:t>
      </w:r>
    </w:p>
    <w:p w14:paraId="5C1A87F2" w14:textId="24166989" w:rsidR="00353454" w:rsidRDefault="00353454" w:rsidP="00353454">
      <w:pPr>
        <w:spacing w:after="0" w:line="360" w:lineRule="auto"/>
        <w:rPr>
          <w:rFonts w:ascii="Verdana" w:hAnsi="Verdana"/>
          <w:sz w:val="20"/>
          <w:szCs w:val="20"/>
        </w:rPr>
      </w:pPr>
    </w:p>
    <w:p w14:paraId="0ADB7AEC" w14:textId="77777777" w:rsidR="00353454" w:rsidRPr="00353454" w:rsidRDefault="00353454" w:rsidP="00353454">
      <w:pPr>
        <w:spacing w:after="0" w:line="360" w:lineRule="auto"/>
        <w:rPr>
          <w:rFonts w:ascii="Verdana" w:hAnsi="Verdana"/>
          <w:sz w:val="20"/>
          <w:szCs w:val="20"/>
        </w:rPr>
      </w:pPr>
    </w:p>
    <w:p w14:paraId="5CE68200" w14:textId="00DE3831" w:rsidR="00353454" w:rsidRPr="00353454" w:rsidRDefault="00353454" w:rsidP="00353454">
      <w:pPr>
        <w:spacing w:after="0" w:line="360" w:lineRule="auto"/>
        <w:rPr>
          <w:rFonts w:ascii="Verdana" w:hAnsi="Verdana"/>
          <w:sz w:val="20"/>
          <w:szCs w:val="20"/>
        </w:rPr>
      </w:pPr>
      <w:r w:rsidRPr="00353454">
        <w:rPr>
          <w:rFonts w:ascii="Verdana" w:hAnsi="Verdana"/>
          <w:sz w:val="20"/>
          <w:szCs w:val="20"/>
        </w:rPr>
        <w:t>Bron transcriptie en hertaling: Nationaal Archief.</w:t>
      </w:r>
    </w:p>
    <w:sectPr w:rsidR="00353454" w:rsidRPr="00353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1C7D06"/>
    <w:rsid w:val="00295708"/>
    <w:rsid w:val="00353454"/>
    <w:rsid w:val="00C74249"/>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28FA"/>
  <w15:chartTrackingRefBased/>
  <w15:docId w15:val="{EE8208BC-9D72-407A-B9AE-2B354BCB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2</cp:revision>
  <dcterms:created xsi:type="dcterms:W3CDTF">2022-10-05T14:58:00Z</dcterms:created>
  <dcterms:modified xsi:type="dcterms:W3CDTF">2022-10-05T15:01:00Z</dcterms:modified>
</cp:coreProperties>
</file>